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9BD" w:rsidRPr="00363335" w:rsidRDefault="000B6305">
      <w:pPr>
        <w:rPr>
          <w:rFonts w:ascii="Times New Roman" w:hAnsi="Times New Roman" w:cs="Times New Roman"/>
          <w:sz w:val="28"/>
          <w:szCs w:val="28"/>
        </w:rPr>
      </w:pPr>
      <w:r w:rsidRPr="00363335">
        <w:rPr>
          <w:rFonts w:ascii="Times New Roman" w:hAnsi="Times New Roman" w:cs="Times New Roman"/>
          <w:sz w:val="28"/>
          <w:szCs w:val="28"/>
        </w:rPr>
        <w:t>Физкультурный зал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2"/>
        <w:gridCol w:w="1326"/>
        <w:gridCol w:w="3029"/>
        <w:gridCol w:w="3084"/>
      </w:tblGrid>
      <w:tr w:rsidR="000B6305" w:rsidRPr="00363335" w:rsidTr="00363335">
        <w:tc>
          <w:tcPr>
            <w:tcW w:w="2132" w:type="dxa"/>
          </w:tcPr>
          <w:p w:rsidR="000B6305" w:rsidRPr="00363335" w:rsidRDefault="000B6305" w:rsidP="008E0B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33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326" w:type="dxa"/>
          </w:tcPr>
          <w:p w:rsidR="000B6305" w:rsidRPr="00363335" w:rsidRDefault="000B6305" w:rsidP="008E0B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335"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3029" w:type="dxa"/>
          </w:tcPr>
          <w:p w:rsidR="000B6305" w:rsidRPr="00363335" w:rsidRDefault="000B6305" w:rsidP="008E0B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335">
              <w:rPr>
                <w:rFonts w:ascii="Times New Roman" w:hAnsi="Times New Roman" w:cs="Times New Roman"/>
                <w:sz w:val="28"/>
                <w:szCs w:val="28"/>
              </w:rPr>
              <w:t>Функциональное</w:t>
            </w:r>
          </w:p>
          <w:p w:rsidR="000B6305" w:rsidRPr="00363335" w:rsidRDefault="000B6305" w:rsidP="008E0B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335">
              <w:rPr>
                <w:rFonts w:ascii="Times New Roman" w:hAnsi="Times New Roman" w:cs="Times New Roman"/>
                <w:sz w:val="28"/>
                <w:szCs w:val="28"/>
              </w:rPr>
              <w:t>использование</w:t>
            </w:r>
          </w:p>
          <w:p w:rsidR="000B6305" w:rsidRPr="00363335" w:rsidRDefault="000B6305" w:rsidP="008E0B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</w:tcPr>
          <w:p w:rsidR="000B6305" w:rsidRPr="00363335" w:rsidRDefault="000B6305" w:rsidP="008E0B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335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</w:tr>
      <w:tr w:rsidR="000B6305" w:rsidRPr="00363335" w:rsidTr="00363335">
        <w:tc>
          <w:tcPr>
            <w:tcW w:w="2132" w:type="dxa"/>
          </w:tcPr>
          <w:p w:rsidR="000B6305" w:rsidRPr="00363335" w:rsidRDefault="000B6305" w:rsidP="00676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335">
              <w:rPr>
                <w:rFonts w:ascii="Times New Roman" w:hAnsi="Times New Roman" w:cs="Times New Roman"/>
                <w:sz w:val="28"/>
                <w:szCs w:val="28"/>
              </w:rPr>
              <w:t>Физкультурный зал</w:t>
            </w:r>
          </w:p>
        </w:tc>
        <w:tc>
          <w:tcPr>
            <w:tcW w:w="1326" w:type="dxa"/>
          </w:tcPr>
          <w:p w:rsidR="000B6305" w:rsidRPr="00363335" w:rsidRDefault="000B6305" w:rsidP="00676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335">
              <w:rPr>
                <w:rFonts w:ascii="Times New Roman" w:hAnsi="Times New Roman" w:cs="Times New Roman"/>
                <w:sz w:val="28"/>
                <w:szCs w:val="28"/>
              </w:rPr>
              <w:t xml:space="preserve">85,3 </w:t>
            </w:r>
            <w:proofErr w:type="spellStart"/>
            <w:r w:rsidRPr="00363335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3633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29" w:type="dxa"/>
          </w:tcPr>
          <w:p w:rsidR="000B6305" w:rsidRPr="00363335" w:rsidRDefault="000B6305" w:rsidP="00676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335">
              <w:rPr>
                <w:rFonts w:ascii="Times New Roman" w:hAnsi="Times New Roman" w:cs="Times New Roman"/>
                <w:sz w:val="28"/>
                <w:szCs w:val="28"/>
              </w:rPr>
              <w:t xml:space="preserve">Для проведения </w:t>
            </w:r>
            <w:proofErr w:type="spellStart"/>
            <w:r w:rsidRPr="00363335">
              <w:rPr>
                <w:rFonts w:ascii="Times New Roman" w:hAnsi="Times New Roman" w:cs="Times New Roman"/>
                <w:sz w:val="28"/>
                <w:szCs w:val="28"/>
              </w:rPr>
              <w:t>физкультурнооздоровительной</w:t>
            </w:r>
            <w:proofErr w:type="spellEnd"/>
            <w:r w:rsidRPr="00363335">
              <w:rPr>
                <w:rFonts w:ascii="Times New Roman" w:hAnsi="Times New Roman" w:cs="Times New Roman"/>
                <w:sz w:val="28"/>
                <w:szCs w:val="28"/>
              </w:rPr>
              <w:t xml:space="preserve"> работы, утренней гимнастики, физкультурных занятий, спортивных развлечений, игр.</w:t>
            </w:r>
          </w:p>
        </w:tc>
        <w:tc>
          <w:tcPr>
            <w:tcW w:w="3084" w:type="dxa"/>
          </w:tcPr>
          <w:p w:rsidR="00363335" w:rsidRDefault="000B6305" w:rsidP="00676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335">
              <w:rPr>
                <w:rFonts w:ascii="Times New Roman" w:hAnsi="Times New Roman" w:cs="Times New Roman"/>
                <w:sz w:val="28"/>
                <w:szCs w:val="28"/>
              </w:rPr>
              <w:t>- Пианино-1шт. - музыкальный центр – 1шт.</w:t>
            </w:r>
          </w:p>
          <w:p w:rsidR="00363335" w:rsidRDefault="000B6305" w:rsidP="00363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335">
              <w:rPr>
                <w:rFonts w:ascii="Times New Roman" w:hAnsi="Times New Roman" w:cs="Times New Roman"/>
                <w:sz w:val="28"/>
                <w:szCs w:val="28"/>
              </w:rPr>
              <w:t xml:space="preserve"> - Мебель для спортинвентаря и игр</w:t>
            </w:r>
          </w:p>
          <w:p w:rsidR="00363335" w:rsidRDefault="000B6305" w:rsidP="00363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335">
              <w:rPr>
                <w:rFonts w:ascii="Times New Roman" w:hAnsi="Times New Roman" w:cs="Times New Roman"/>
                <w:sz w:val="28"/>
                <w:szCs w:val="28"/>
              </w:rPr>
              <w:t xml:space="preserve"> – 1шт. </w:t>
            </w:r>
          </w:p>
          <w:p w:rsidR="00363335" w:rsidRDefault="00363335" w:rsidP="00363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спортивные скамейки – 2</w:t>
            </w:r>
            <w:r w:rsidR="000B6305" w:rsidRPr="00363335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363335" w:rsidRDefault="00363335" w:rsidP="00363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лавки – 3</w:t>
            </w:r>
            <w:r w:rsidR="000B6305" w:rsidRPr="00363335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363335" w:rsidRDefault="000B6305" w:rsidP="00363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335">
              <w:rPr>
                <w:rFonts w:ascii="Times New Roman" w:hAnsi="Times New Roman" w:cs="Times New Roman"/>
                <w:sz w:val="28"/>
                <w:szCs w:val="28"/>
              </w:rPr>
              <w:t xml:space="preserve"> - Стулья взрослые – 1</w:t>
            </w:r>
            <w:r w:rsidR="0036333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63335">
              <w:rPr>
                <w:rFonts w:ascii="Times New Roman" w:hAnsi="Times New Roman" w:cs="Times New Roman"/>
                <w:sz w:val="28"/>
                <w:szCs w:val="28"/>
              </w:rPr>
              <w:t xml:space="preserve"> шт. - баскетбольное кольцо – </w:t>
            </w:r>
            <w:r w:rsidR="003633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63335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0B6305" w:rsidRPr="00363335" w:rsidRDefault="000B6305" w:rsidP="00363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3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333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bookmarkStart w:id="0" w:name="_GoBack"/>
            <w:bookmarkEnd w:id="0"/>
            <w:r w:rsidRPr="00363335">
              <w:rPr>
                <w:rFonts w:ascii="Times New Roman" w:hAnsi="Times New Roman" w:cs="Times New Roman"/>
                <w:sz w:val="28"/>
                <w:szCs w:val="28"/>
              </w:rPr>
              <w:t>Спортивный инвентарь (палки, мячи, обручи) - мягкий модуль - массажные дорожки - дидактический материал к подвижным играм</w:t>
            </w:r>
          </w:p>
        </w:tc>
      </w:tr>
    </w:tbl>
    <w:p w:rsidR="000B6305" w:rsidRDefault="000B6305"/>
    <w:sectPr w:rsidR="000B6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F7"/>
    <w:rsid w:val="00014087"/>
    <w:rsid w:val="000B6305"/>
    <w:rsid w:val="00363335"/>
    <w:rsid w:val="009F69BD"/>
    <w:rsid w:val="00C2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3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3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4</cp:revision>
  <dcterms:created xsi:type="dcterms:W3CDTF">2022-01-31T10:22:00Z</dcterms:created>
  <dcterms:modified xsi:type="dcterms:W3CDTF">2022-02-01T08:15:00Z</dcterms:modified>
</cp:coreProperties>
</file>